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D1" w:rsidRDefault="00D337D1">
      <w:pPr>
        <w:spacing w:after="0" w:line="200" w:lineRule="exact"/>
        <w:rPr>
          <w:sz w:val="20"/>
          <w:szCs w:val="20"/>
        </w:rPr>
      </w:pPr>
    </w:p>
    <w:p w:rsidR="00D337D1" w:rsidRDefault="00093476" w:rsidP="00093476">
      <w:pPr>
        <w:spacing w:before="46" w:after="0" w:line="240" w:lineRule="auto"/>
        <w:ind w:left="720" w:right="1189"/>
        <w:rPr>
          <w:rFonts w:ascii="Myriad Pro Light" w:eastAsia="Myriad Pro Light" w:hAnsi="Myriad Pro Light" w:cs="Myriad Pro Light"/>
          <w:sz w:val="36"/>
          <w:szCs w:val="36"/>
        </w:rPr>
      </w:pPr>
      <w:r>
        <w:rPr>
          <w:rFonts w:ascii="Myriad Pro Light" w:eastAsia="Myriad Pro Light" w:hAnsi="Myriad Pro Light" w:cs="Myriad Pro Light"/>
          <w:color w:val="231F20"/>
          <w:spacing w:val="2"/>
          <w:sz w:val="36"/>
          <w:szCs w:val="36"/>
        </w:rPr>
        <w:t>S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 xml:space="preserve">ome </w:t>
      </w:r>
      <w:r>
        <w:rPr>
          <w:rFonts w:ascii="Myriad Pro Light" w:eastAsia="Myriad Pro Light" w:hAnsi="Myriad Pro Light" w:cs="Myriad Pro Light"/>
          <w:color w:val="231F20"/>
          <w:spacing w:val="-2"/>
          <w:sz w:val="36"/>
          <w:szCs w:val="36"/>
        </w:rPr>
        <w:t>A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pa</w:t>
      </w:r>
      <w:r>
        <w:rPr>
          <w:rFonts w:ascii="Myriad Pro Light" w:eastAsia="Myriad Pro Light" w:hAnsi="Myriad Pro Light" w:cs="Myriad Pro Light"/>
          <w:color w:val="231F20"/>
          <w:spacing w:val="8"/>
          <w:sz w:val="36"/>
          <w:szCs w:val="36"/>
        </w:rPr>
        <w:t>r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tme</w:t>
      </w:r>
      <w:r>
        <w:rPr>
          <w:rFonts w:ascii="Myriad Pro Light" w:eastAsia="Myriad Pro Light" w:hAnsi="Myriad Pro Light" w:cs="Myriad Pro Light"/>
          <w:color w:val="231F20"/>
          <w:spacing w:val="-2"/>
          <w:sz w:val="36"/>
          <w:szCs w:val="36"/>
        </w:rPr>
        <w:t>n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 xml:space="preserve">t </w:t>
      </w:r>
      <w:r>
        <w:rPr>
          <w:rFonts w:ascii="Myriad Pro Light" w:eastAsia="Myriad Pro Light" w:hAnsi="Myriad Pro Light" w:cs="Myriad Pro Light"/>
          <w:color w:val="231F20"/>
          <w:spacing w:val="-6"/>
          <w:sz w:val="36"/>
          <w:szCs w:val="36"/>
        </w:rPr>
        <w:t>C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ommunities</w:t>
      </w:r>
      <w:r>
        <w:rPr>
          <w:rFonts w:ascii="Myriad Pro Light" w:eastAsia="Myriad Pro Light" w:hAnsi="Myriad Pro Light" w:cs="Myriad Pro Light"/>
          <w:color w:val="231F20"/>
          <w:spacing w:val="-13"/>
          <w:sz w:val="36"/>
          <w:szCs w:val="36"/>
        </w:rPr>
        <w:t xml:space="preserve"> </w:t>
      </w:r>
      <w:r w:rsidRPr="00093476">
        <w:rPr>
          <w:rFonts w:ascii="Myriad Pro Light" w:eastAsia="Myriad Pro Light" w:hAnsi="Myriad Pro Light" w:cs="Myriad Pro Light"/>
          <w:color w:val="231F20"/>
          <w:spacing w:val="-8"/>
          <w:sz w:val="36"/>
          <w:szCs w:val="36"/>
        </w:rPr>
        <w:t>W</w:t>
      </w:r>
      <w:r w:rsidRPr="00093476">
        <w:rPr>
          <w:rFonts w:ascii="Myriad Pro Light" w:eastAsia="Myriad Pro Light" w:hAnsi="Myriad Pro Light" w:cs="Myriad Pro Light"/>
          <w:color w:val="231F20"/>
          <w:sz w:val="36"/>
          <w:szCs w:val="36"/>
        </w:rPr>
        <w:t>ithin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 xml:space="preserve"> the </w:t>
      </w:r>
      <w:r>
        <w:rPr>
          <w:rFonts w:ascii="Myriad Pro Light" w:eastAsia="Myriad Pro Light" w:hAnsi="Myriad Pro Light" w:cs="Myriad Pro Light"/>
          <w:color w:val="231F20"/>
          <w:spacing w:val="2"/>
          <w:sz w:val="36"/>
          <w:szCs w:val="36"/>
        </w:rPr>
        <w:t>M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e</w:t>
      </w:r>
      <w:r>
        <w:rPr>
          <w:rFonts w:ascii="Myriad Pro Light" w:eastAsia="Myriad Pro Light" w:hAnsi="Myriad Pro Light" w:cs="Myriad Pro Light"/>
          <w:color w:val="231F20"/>
          <w:spacing w:val="-3"/>
          <w:sz w:val="36"/>
          <w:szCs w:val="36"/>
        </w:rPr>
        <w:t>rc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 xml:space="preserve">ed </w:t>
      </w:r>
      <w:r>
        <w:rPr>
          <w:rFonts w:ascii="Myriad Pro Light" w:eastAsia="Myriad Pro Light" w:hAnsi="Myriad Pro Light" w:cs="Myriad Pro Light"/>
          <w:color w:val="231F20"/>
          <w:spacing w:val="-2"/>
          <w:sz w:val="36"/>
          <w:szCs w:val="36"/>
        </w:rPr>
        <w:t>A</w:t>
      </w:r>
      <w:r>
        <w:rPr>
          <w:rFonts w:ascii="Myriad Pro Light" w:eastAsia="Myriad Pro Light" w:hAnsi="Myriad Pro Light" w:cs="Myriad Pro Light"/>
          <w:color w:val="231F20"/>
          <w:spacing w:val="-3"/>
          <w:sz w:val="36"/>
          <w:szCs w:val="36"/>
        </w:rPr>
        <w:t>r</w:t>
      </w:r>
      <w:r>
        <w:rPr>
          <w:rFonts w:ascii="Myriad Pro Light" w:eastAsia="Myriad Pro Light" w:hAnsi="Myriad Pro Light" w:cs="Myriad Pro Light"/>
          <w:color w:val="231F20"/>
          <w:sz w:val="36"/>
          <w:szCs w:val="36"/>
        </w:rPr>
        <w:t>ea</w:t>
      </w:r>
    </w:p>
    <w:p w:rsidR="00D337D1" w:rsidRDefault="00D337D1">
      <w:pPr>
        <w:spacing w:before="8" w:after="0" w:line="240" w:lineRule="exact"/>
        <w:rPr>
          <w:sz w:val="24"/>
          <w:szCs w:val="24"/>
        </w:rPr>
      </w:pPr>
    </w:p>
    <w:p w:rsidR="00D337D1" w:rsidRDefault="00093476">
      <w:pPr>
        <w:spacing w:after="0" w:line="248" w:lineRule="auto"/>
        <w:ind w:left="120" w:right="67"/>
        <w:jc w:val="both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he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Uni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ersi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does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not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nv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estig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endors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gua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cu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3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listing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al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quali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facili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lis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d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lis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ed</w:t>
      </w:r>
      <w:r>
        <w:rPr>
          <w:rFonts w:ascii="Myriad Pro" w:eastAsia="Myriad Pro" w:hAnsi="Myriad Pro" w:cs="Myriad Pro"/>
          <w:color w:val="231F20"/>
          <w:spacing w:val="-8"/>
          <w:sz w:val="18"/>
          <w:szCs w:val="18"/>
        </w:rPr>
        <w:t xml:space="preserve">          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individual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ompanie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fi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m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.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he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Uni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ersi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does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not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nv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estig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endors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gua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ee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suitabili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those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esponding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listing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U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sers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</w:t>
      </w:r>
      <w:r>
        <w:rPr>
          <w:rFonts w:ascii="Myriad Pro" w:eastAsia="Myriad Pro" w:hAnsi="Myriad Pro" w:cs="Myriad Pro"/>
          <w:color w:val="231F20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this se</w:t>
      </w:r>
      <w:r>
        <w:rPr>
          <w:rFonts w:ascii="Myriad Pro" w:eastAsia="Myriad Pro" w:hAnsi="Myriad Pro" w:cs="Myriad Pro"/>
          <w:color w:val="231F20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vi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ommunic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and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with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each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other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individually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and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their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wn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is</w:t>
      </w:r>
      <w:r>
        <w:rPr>
          <w:rFonts w:ascii="Myriad Pro" w:eastAsia="Myriad Pro" w:hAnsi="Myriad Pro" w:cs="Myriad Pro"/>
          <w:color w:val="231F20"/>
          <w:spacing w:val="3"/>
          <w:sz w:val="18"/>
          <w:szCs w:val="18"/>
        </w:rPr>
        <w:t>k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2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he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ege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offi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er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age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and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empl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ees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of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the</w:t>
      </w:r>
      <w:r>
        <w:rPr>
          <w:rFonts w:ascii="Myriad Pro" w:eastAsia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Uni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ersi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y of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ali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nia shall not be liable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 a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 a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tions o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cu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ing as a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esult of a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angeme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ts made be</w:t>
      </w:r>
      <w:r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een users of this se</w:t>
      </w:r>
      <w:r>
        <w:rPr>
          <w:rFonts w:ascii="Myriad Pro" w:eastAsia="Myriad Pro" w:hAnsi="Myriad Pro" w:cs="Myriad Pro"/>
          <w:color w:val="231F20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vi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e or 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or a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y e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 xml:space="preserve">ors or omissions made in 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ompil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tion or p</w:t>
      </w:r>
      <w:r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t of the listing</w:t>
      </w:r>
      <w:r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231F20"/>
          <w:sz w:val="18"/>
          <w:szCs w:val="18"/>
        </w:rPr>
        <w:t>.</w:t>
      </w:r>
    </w:p>
    <w:p w:rsidR="00D337D1" w:rsidRDefault="00D337D1">
      <w:pPr>
        <w:spacing w:before="1" w:after="0" w:line="180" w:lineRule="exact"/>
        <w:rPr>
          <w:sz w:val="18"/>
          <w:szCs w:val="18"/>
        </w:rPr>
      </w:pPr>
    </w:p>
    <w:p w:rsidR="00D337D1" w:rsidRDefault="00093476">
      <w:pPr>
        <w:spacing w:after="0" w:line="333" w:lineRule="exact"/>
        <w:ind w:left="120" w:right="10047"/>
        <w:jc w:val="both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8"/>
          <w:szCs w:val="28"/>
        </w:rPr>
        <w:t>Ar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8"/>
          <w:szCs w:val="28"/>
        </w:rPr>
        <w:t>ea</w:t>
      </w:r>
      <w:r>
        <w:rPr>
          <w:rFonts w:ascii="Myriad Pro" w:eastAsia="Myriad Pro" w:hAnsi="Myriad Pro" w:cs="Myriad Pro"/>
          <w:b/>
          <w:bCs/>
          <w:color w:val="231F20"/>
          <w:spacing w:val="13"/>
          <w:position w:val="-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2"/>
          <w:position w:val="-1"/>
          <w:sz w:val="28"/>
          <w:szCs w:val="28"/>
        </w:rPr>
        <w:t>1</w:t>
      </w:r>
    </w:p>
    <w:p w:rsidR="00D337D1" w:rsidRDefault="00D337D1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519"/>
        <w:gridCol w:w="2644"/>
        <w:gridCol w:w="1552"/>
        <w:gridCol w:w="3598"/>
      </w:tblGrid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after="0" w:line="256" w:lineRule="exact"/>
              <w:ind w:left="64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8"/>
                <w:w w:val="103"/>
              </w:rPr>
              <w:t>o.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after="0" w:line="256" w:lineRule="exact"/>
              <w:ind w:left="56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pa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tme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Name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after="0" w:line="256" w:lineRule="exact"/>
              <w:ind w:left="51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dd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ess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after="0" w:line="256" w:lineRule="exact"/>
              <w:ind w:left="66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Phone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after="0" w:line="256" w:lineRule="exact"/>
              <w:ind w:left="54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0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ebsi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dd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3"/>
              </w:rPr>
              <w:t>ess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ie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ood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3202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209-722-3300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ving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on 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eek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925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209-722-6731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4"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co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ving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onc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r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eek@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y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aho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5"/>
                  <w:w w:val="105"/>
                  <w:sz w:val="18"/>
                  <w:szCs w:val="18"/>
                </w:rPr>
                <w:t>o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.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c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om</w:t>
              </w:r>
            </w:hyperlink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Lin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oln</w:t>
            </w:r>
            <w:r>
              <w:rPr>
                <w:rFonts w:ascii="Myriad Pro" w:eastAsia="Myriad Pro" w:hAnsi="Myriad Pro" w:cs="Myriad Pro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dens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1287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209-388-0837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wla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k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3270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s 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209-383-5115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5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No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hw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ood 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illage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255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en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209-383-6000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he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itagemanageme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Oak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w w:val="10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1019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209-723-9639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al</w:t>
            </w:r>
            <w:r>
              <w:rPr>
                <w:rFonts w:ascii="Myriad Pro" w:eastAsia="Myriad Pro" w:hAnsi="Myriad Pro" w:cs="Myriad Pro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Oaks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1622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oga 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209-726-9151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8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rat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oga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673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209-723-6685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9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Sie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illage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1163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209-384-7060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villagemead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sapt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10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illage</w:t>
            </w:r>
            <w:r>
              <w:rPr>
                <w:rFonts w:ascii="Myriad Pro" w:eastAsia="Myriad Pro" w:hAnsi="Myriad Pro" w:cs="Myriad Pro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Landing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3601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Jose</w:t>
            </w:r>
            <w:r>
              <w:rPr>
                <w:rFonts w:ascii="Myriad Pro" w:eastAsia="Myriad Pro" w:hAnsi="Myriad Pro" w:cs="Myriad Pro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209-384-9000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he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itagemanageme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11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illage</w:t>
            </w:r>
            <w:r>
              <w:rPr>
                <w:rFonts w:ascii="Myriad Pro" w:eastAsia="Myriad Pro" w:hAnsi="Myriad Pro" w:cs="Myriad Pro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1163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oughbo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ough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209-384-7060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villagemead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sapt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12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illage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w w:val="10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3827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Jose</w:t>
            </w:r>
            <w:r>
              <w:rPr>
                <w:rFonts w:ascii="Myriad Pro" w:eastAsia="Myriad Pro" w:hAnsi="Myriad Pro" w:cs="Myriad Pro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209-383-1000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he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itagemanageme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13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illages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3342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209-383-1616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thevillagesapa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thome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</w:tbl>
    <w:p w:rsidR="00D337D1" w:rsidRDefault="0010183D">
      <w:pPr>
        <w:spacing w:before="70" w:after="0" w:line="333" w:lineRule="exact"/>
        <w:ind w:left="120" w:right="-20"/>
        <w:rPr>
          <w:rFonts w:ascii="Myriad Pro" w:eastAsia="Myriad Pro" w:hAnsi="Myriad Pro" w:cs="Myriad Pro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-133350</wp:posOffset>
                </wp:positionV>
                <wp:extent cx="21590" cy="18415"/>
                <wp:effectExtent l="12700" t="9525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8415"/>
                          <a:chOff x="500" y="-210"/>
                          <a:chExt cx="34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0" y="-210"/>
                            <a:ext cx="34" cy="29"/>
                          </a:xfrm>
                          <a:custGeom>
                            <a:avLst/>
                            <a:gdLst>
                              <a:gd name="T0" fmla="+- 0 500 500"/>
                              <a:gd name="T1" fmla="*/ T0 w 34"/>
                              <a:gd name="T2" fmla="+- 0 -195 -210"/>
                              <a:gd name="T3" fmla="*/ -195 h 29"/>
                              <a:gd name="T4" fmla="+- 0 534 500"/>
                              <a:gd name="T5" fmla="*/ T4 w 34"/>
                              <a:gd name="T6" fmla="+- 0 -195 -210"/>
                              <a:gd name="T7" fmla="*/ -19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29">
                                <a:moveTo>
                                  <a:pt x="0" y="15"/>
                                </a:moveTo>
                                <a:lnTo>
                                  <a:pt x="34" y="15"/>
                                </a:lnTo>
                              </a:path>
                            </a:pathLst>
                          </a:custGeom>
                          <a:noFill/>
                          <a:ln w="19964">
                            <a:solidFill>
                              <a:srgbClr val="2AB6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BED3" id="Group 2" o:spid="_x0000_s1026" style="position:absolute;margin-left:25pt;margin-top:-10.5pt;width:1.7pt;height:1.45pt;z-index:-251658240;mso-position-horizontal-relative:page" coordorigin="500,-210" coordsize="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">
                <v:shape id="Freeform 3" o:spid="_x0000_s1027" style="position:absolute;left:500;top:-210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" path="m,15r34,e" filled="f" strokecolor="#2ab673" strokeweight=".55456mm">
                  <v:path arrowok="t" o:connecttype="custom" o:connectlocs="0,-195;34,-195" o:connectangles="0,0"/>
                </v:shape>
                <w10:wrap anchorx="page"/>
              </v:group>
            </w:pict>
          </mc:Fallback>
        </mc:AlternateContent>
      </w:r>
      <w:r w:rsidR="00093476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8"/>
          <w:szCs w:val="28"/>
        </w:rPr>
        <w:t>Ar</w:t>
      </w:r>
      <w:r w:rsidR="00093476">
        <w:rPr>
          <w:rFonts w:ascii="Myriad Pro" w:eastAsia="Myriad Pro" w:hAnsi="Myriad Pro" w:cs="Myriad Pro"/>
          <w:b/>
          <w:bCs/>
          <w:color w:val="231F20"/>
          <w:position w:val="-1"/>
          <w:sz w:val="28"/>
          <w:szCs w:val="28"/>
        </w:rPr>
        <w:t>ea</w:t>
      </w:r>
      <w:r w:rsidR="00093476">
        <w:rPr>
          <w:rFonts w:ascii="Myriad Pro" w:eastAsia="Myriad Pro" w:hAnsi="Myriad Pro" w:cs="Myriad Pro"/>
          <w:b/>
          <w:bCs/>
          <w:color w:val="231F20"/>
          <w:spacing w:val="13"/>
          <w:position w:val="-1"/>
          <w:sz w:val="28"/>
          <w:szCs w:val="28"/>
        </w:rPr>
        <w:t xml:space="preserve"> </w:t>
      </w:r>
      <w:r w:rsidR="00093476">
        <w:rPr>
          <w:rFonts w:ascii="Myriad Pro" w:eastAsia="Myriad Pro" w:hAnsi="Myriad Pro" w:cs="Myriad Pro"/>
          <w:b/>
          <w:bCs/>
          <w:color w:val="231F20"/>
          <w:w w:val="102"/>
          <w:position w:val="-1"/>
          <w:sz w:val="28"/>
          <w:szCs w:val="28"/>
        </w:rPr>
        <w:t>2</w:t>
      </w:r>
    </w:p>
    <w:p w:rsidR="00D337D1" w:rsidRDefault="00D337D1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519"/>
        <w:gridCol w:w="2644"/>
        <w:gridCol w:w="1552"/>
        <w:gridCol w:w="3598"/>
      </w:tblGrid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14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ookdale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dens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147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ookdale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209-383-3564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ookdalega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densapt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15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ookdale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No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th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344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ookdale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209-383-2201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16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idgeview 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ead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2111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old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Sp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ings</w:t>
            </w:r>
            <w:r>
              <w:rPr>
                <w:rFonts w:ascii="Myriad Pro" w:eastAsia="Myriad Pro" w:hAnsi="Myriad Pro" w:cs="Myriad Pro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209-722-1112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17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den</w:t>
            </w:r>
            <w:r>
              <w:rPr>
                <w:rFonts w:ascii="Myriad Pro" w:eastAsia="Myriad Pro" w:hAnsi="Myriad Pro" w:cs="Myriad Pro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East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295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Oli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209-722-4721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18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dley</w:t>
            </w:r>
            <w:r>
              <w:rPr>
                <w:rFonts w:ascii="Myriad Pro" w:eastAsia="Myriad Pro" w:hAnsi="Myriad Pro" w:cs="Myriad Pro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dens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3388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209-383-3280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F45468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45468" w:rsidRDefault="00F45468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45468" w:rsidRDefault="00F45468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Sahara Apart</w:t>
            </w:r>
            <w:bookmarkStart w:id="0" w:name="_GoBack"/>
            <w:bookmarkEnd w:id="0"/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ments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45468" w:rsidRDefault="00F45468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200 Seneca St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45468" w:rsidRDefault="00F45468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</w:t>
            </w:r>
            <w:r w:rsidRPr="00F45468"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723-7262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45468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</w:pPr>
          </w:p>
        </w:tc>
      </w:tr>
    </w:tbl>
    <w:p w:rsidR="00D337D1" w:rsidRDefault="00093476">
      <w:pPr>
        <w:spacing w:before="70" w:after="0" w:line="333" w:lineRule="exact"/>
        <w:ind w:left="105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8"/>
          <w:szCs w:val="28"/>
        </w:rPr>
        <w:t>Ar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8"/>
          <w:szCs w:val="28"/>
        </w:rPr>
        <w:t>ea</w:t>
      </w:r>
      <w:r>
        <w:rPr>
          <w:rFonts w:ascii="Myriad Pro" w:eastAsia="Myriad Pro" w:hAnsi="Myriad Pro" w:cs="Myriad Pro"/>
          <w:b/>
          <w:bCs/>
          <w:color w:val="231F20"/>
          <w:spacing w:val="13"/>
          <w:position w:val="-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2"/>
          <w:position w:val="-1"/>
          <w:sz w:val="28"/>
          <w:szCs w:val="28"/>
        </w:rPr>
        <w:t>3</w:t>
      </w:r>
    </w:p>
    <w:p w:rsidR="00D337D1" w:rsidRDefault="00D337D1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519"/>
        <w:gridCol w:w="2644"/>
        <w:gridCol w:w="1552"/>
        <w:gridCol w:w="3598"/>
      </w:tblGrid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19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ear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eek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anor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2929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209-723-4674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ear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eek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No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th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2976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209-383-5704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21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ear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eek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w w:val="10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k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2841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209-384-2609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22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ear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eek</w:t>
            </w:r>
            <w:r>
              <w:rPr>
                <w:rFonts w:ascii="Myriad Pro" w:eastAsia="Myriad Pro" w:hAnsi="Myriad Pro" w:cs="Myriad Pro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w w:val="10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2922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209-383-3549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gsfpi.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23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eekside 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2813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209-723-2157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5"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bmgc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r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eekside@sbcgloba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l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.net</w:t>
              </w:r>
            </w:hyperlink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24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lamar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218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anal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209-385-3411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6"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alamar@clarum.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c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om</w:t>
              </w:r>
            </w:hyperlink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25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ville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2908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ook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 Ct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ma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5"/>
                <w:sz w:val="18"/>
                <w:szCs w:val="18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ellhome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26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Oli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ood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904</w:t>
            </w:r>
            <w:r>
              <w:rPr>
                <w:rFonts w:ascii="Myriad Pro" w:eastAsia="Myriad Pro" w:hAnsi="Myriad Pro" w:cs="Myriad Pro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Oli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ood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209-722-3922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27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w w:val="104"/>
                <w:sz w:val="18"/>
                <w:szCs w:val="18"/>
              </w:rPr>
              <w:t>Summe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4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4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4"/>
                <w:sz w:val="18"/>
                <w:szCs w:val="1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10"/>
                <w:w w:val="10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eso</w:t>
            </w:r>
            <w:r>
              <w:rPr>
                <w:rFonts w:ascii="Myriad Pro" w:eastAsia="Myriad Pro" w:hAnsi="Myriad Pro" w:cs="Myriad Pro"/>
                <w:color w:val="231F20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1205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nw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ood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209-384-2394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7"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summe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5"/>
                  <w:w w:val="105"/>
                  <w:sz w:val="18"/>
                  <w:szCs w:val="18"/>
                </w:rPr>
                <w:t>r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t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r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a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c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e@sbcgloba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l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.net</w:t>
              </w:r>
            </w:hyperlink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28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wiss</w:t>
            </w:r>
            <w:r>
              <w:rPr>
                <w:rFonts w:ascii="Myriad Pro" w:eastAsia="Myriad Pro" w:hAnsi="Myriad Pro" w:cs="Myriad Pro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olo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y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3075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209-722-7721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ma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5"/>
                <w:sz w:val="18"/>
                <w:szCs w:val="18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ellhome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29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ioga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1715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209-723-2354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30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ook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1756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ook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209-722-0745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ma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5"/>
                <w:sz w:val="18"/>
                <w:szCs w:val="18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ellhome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om</w:t>
            </w:r>
          </w:p>
        </w:tc>
      </w:tr>
    </w:tbl>
    <w:p w:rsidR="00D337D1" w:rsidRDefault="00093476">
      <w:pPr>
        <w:spacing w:before="82" w:after="0" w:line="240" w:lineRule="auto"/>
        <w:ind w:left="120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Ar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ea</w:t>
      </w:r>
      <w:r>
        <w:rPr>
          <w:rFonts w:ascii="Myriad Pro" w:eastAsia="Myriad Pro" w:hAnsi="Myriad Pro" w:cs="Myriad Pro"/>
          <w:b/>
          <w:bCs/>
          <w:color w:val="231F20"/>
          <w:spacing w:val="1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2"/>
          <w:sz w:val="28"/>
          <w:szCs w:val="28"/>
        </w:rPr>
        <w:t>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519"/>
        <w:gridCol w:w="2644"/>
        <w:gridCol w:w="1552"/>
        <w:gridCol w:w="3598"/>
      </w:tblGrid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31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astle</w:t>
            </w:r>
            <w:r>
              <w:rPr>
                <w:rFonts w:ascii="Myriad Pro" w:eastAsia="Myriad Pro" w:hAnsi="Myriad Pro" w:cs="Myriad Pro"/>
                <w:color w:val="231F20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3044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t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209-722-8642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8"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castleapts@ao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l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.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c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om</w:t>
              </w:r>
            </w:hyperlink>
          </w:p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32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ampus</w:t>
            </w:r>
            <w:r>
              <w:rPr>
                <w:rFonts w:ascii="Myriad Pro" w:eastAsia="Myriad Pro" w:hAnsi="Myriad Pro" w:cs="Myriad Pro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den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2500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Glen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209-384-2900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33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glen</w:t>
            </w:r>
            <w:proofErr w:type="spellEnd"/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2560</w:t>
            </w:r>
            <w:r>
              <w:rPr>
                <w:rFonts w:ascii="Myriad Pro" w:eastAsia="Myriad Pro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Glen</w:t>
            </w:r>
            <w:r>
              <w:rPr>
                <w:rFonts w:ascii="Myriad Pro" w:eastAsia="Myriad Pro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209-383-5447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D337D1"/>
        </w:tc>
      </w:tr>
      <w:tr w:rsidR="00D337D1">
        <w:trPr>
          <w:trHeight w:hRule="exact" w:val="294"/>
        </w:trPr>
        <w:tc>
          <w:tcPr>
            <w:tcW w:w="4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34</w:t>
            </w:r>
          </w:p>
        </w:tc>
        <w:tc>
          <w:tcPr>
            <w:tcW w:w="25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Glen</w:t>
            </w:r>
            <w:r>
              <w:rPr>
                <w:rFonts w:ascii="Myriad Pro" w:eastAsia="Myriad Pro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w w:val="10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wnhouse</w:t>
            </w:r>
          </w:p>
        </w:tc>
        <w:tc>
          <w:tcPr>
            <w:tcW w:w="26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51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2175</w:t>
            </w:r>
            <w:r>
              <w:rPr>
                <w:rFonts w:ascii="Myriad Pro" w:eastAsia="Myriad Pro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osemi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w w:val="10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5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5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y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093476">
            <w:pPr>
              <w:spacing w:before="3" w:after="0" w:line="240" w:lineRule="auto"/>
              <w:ind w:left="66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05"/>
                <w:sz w:val="18"/>
                <w:szCs w:val="18"/>
              </w:rPr>
              <w:t>209-384-8030</w:t>
            </w:r>
          </w:p>
        </w:tc>
        <w:tc>
          <w:tcPr>
            <w:tcW w:w="3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37D1" w:rsidRDefault="00F45468">
            <w:pPr>
              <w:spacing w:before="3" w:after="0" w:line="240" w:lineRule="auto"/>
              <w:ind w:left="54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hyperlink r:id="rId9"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will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o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2"/>
                  <w:w w:val="105"/>
                  <w:sz w:val="18"/>
                  <w:szCs w:val="18"/>
                </w:rPr>
                <w:t>w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glen@big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1"/>
                  <w:w w:val="105"/>
                  <w:sz w:val="18"/>
                  <w:szCs w:val="18"/>
                </w:rPr>
                <w:t>v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alle</w:t>
              </w:r>
              <w:r w:rsidR="00093476">
                <w:rPr>
                  <w:rFonts w:ascii="Myriad Pro" w:eastAsia="Myriad Pro" w:hAnsi="Myriad Pro" w:cs="Myriad Pro"/>
                  <w:color w:val="231F20"/>
                  <w:spacing w:val="-7"/>
                  <w:w w:val="105"/>
                  <w:sz w:val="18"/>
                  <w:szCs w:val="18"/>
                </w:rPr>
                <w:t>y</w:t>
              </w:r>
              <w:r w:rsidR="00093476">
                <w:rPr>
                  <w:rFonts w:ascii="Myriad Pro" w:eastAsia="Myriad Pro" w:hAnsi="Myriad Pro" w:cs="Myriad Pro"/>
                  <w:color w:val="231F20"/>
                  <w:w w:val="105"/>
                  <w:sz w:val="18"/>
                  <w:szCs w:val="18"/>
                </w:rPr>
                <w:t>.net</w:t>
              </w:r>
            </w:hyperlink>
          </w:p>
        </w:tc>
      </w:tr>
    </w:tbl>
    <w:p w:rsidR="00F620D4" w:rsidRDefault="00F620D4"/>
    <w:sectPr w:rsidR="00F620D4"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1"/>
    <w:rsid w:val="00093476"/>
    <w:rsid w:val="0010183D"/>
    <w:rsid w:val="00D337D1"/>
    <w:rsid w:val="00F45468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AA57"/>
  <w15:docId w15:val="{D5B1CDC5-8173-426F-BC8D-63E3492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leapts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mmertrace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mar@clar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mgcreekside@sbcgloba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vingtoncreek@yahoo.com" TargetMode="External"/><Relationship Id="rId9" Type="http://schemas.openxmlformats.org/officeDocument/2006/relationships/hyperlink" Target="mailto:willowglen@bigvalle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 Area Map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Area Map</dc:title>
  <dc:creator>twilliams56</dc:creator>
  <cp:lastModifiedBy>Jason Mellen</cp:lastModifiedBy>
  <cp:revision>2</cp:revision>
  <dcterms:created xsi:type="dcterms:W3CDTF">2016-02-02T11:52:00Z</dcterms:created>
  <dcterms:modified xsi:type="dcterms:W3CDTF">2016-02-02T11:52:00Z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2013-07-11T00:00:00Z</vt:filetime>
  </property>
</Properties>
</file>